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7" w:rsidRDefault="003C7CC7" w:rsidP="003C7CC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3C7CC7" w:rsidRDefault="003C7CC7" w:rsidP="003C7CC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7CC7" w:rsidRDefault="003C7CC7" w:rsidP="003C7CC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7CC7" w:rsidRDefault="003C7CC7" w:rsidP="003C7CC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C7CC7" w:rsidRDefault="003C7CC7" w:rsidP="003C7CC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7CC7" w:rsidRDefault="003C7CC7" w:rsidP="003C7CC7">
      <w:pPr>
        <w:pStyle w:val="ConsPlusTitle"/>
        <w:tabs>
          <w:tab w:val="left" w:pos="7785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27 сентября 2016 года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№ 30</w:t>
      </w:r>
    </w:p>
    <w:p w:rsidR="003C7CC7" w:rsidRDefault="003C7CC7" w:rsidP="003C7CC7">
      <w:pPr>
        <w:pStyle w:val="ConsPlusTitle"/>
        <w:tabs>
          <w:tab w:val="left" w:pos="7785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7CC7" w:rsidRDefault="003C7CC7" w:rsidP="003C7CC7">
      <w:pPr>
        <w:pStyle w:val="ConsPlusTitle"/>
        <w:tabs>
          <w:tab w:val="left" w:pos="7785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аптанай</w:t>
      </w:r>
      <w:proofErr w:type="spellEnd"/>
    </w:p>
    <w:p w:rsidR="003C7CC7" w:rsidRDefault="003C7CC7" w:rsidP="003C7CC7">
      <w:pPr>
        <w:pStyle w:val="ConsPlusTitle"/>
        <w:tabs>
          <w:tab w:val="left" w:pos="7785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7CC7" w:rsidRDefault="003C7CC7" w:rsidP="003C7CC7">
      <w:pPr>
        <w:pStyle w:val="ConsPlusTitle"/>
        <w:tabs>
          <w:tab w:val="left" w:pos="7785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«Об утверждении схемы расположения земельного участка или земельных участков на кадастровом плане территории»</w:t>
      </w:r>
    </w:p>
    <w:p w:rsidR="003C7CC7" w:rsidRDefault="003C7CC7" w:rsidP="003C7CC7">
      <w:pPr>
        <w:pStyle w:val="ConsPlusTitle"/>
        <w:tabs>
          <w:tab w:val="left" w:pos="7785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7CC7" w:rsidRDefault="003C7CC7" w:rsidP="003C7CC7">
      <w:pPr>
        <w:pStyle w:val="ConsPlusTitle"/>
        <w:tabs>
          <w:tab w:val="left" w:pos="7785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3 Федерального закона от 25.10.2001 г. №137 ФЗ «О ведении в действие Земельного кодекса Российской Федерации », статьей 37 Градостроительного кодекса Российской Федерации от 29.10.2004 г. №190 ФЗ, Федерального закона от 23.06.2014 г. (ред. 08.03.2015 г.) № 171-ФЗ «О внесении изменений в Земельный кодекс Российской Федерации и отдельные законодательные акты РФ, Устава сельского поселения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proofErr w:type="gramEnd"/>
    </w:p>
    <w:p w:rsidR="003C7CC7" w:rsidRPr="00F13035" w:rsidRDefault="003C7CC7" w:rsidP="003C7CC7">
      <w:pPr>
        <w:pStyle w:val="ConsPlusTitle"/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7CC7" w:rsidRPr="00CE2228" w:rsidRDefault="003C7CC7" w:rsidP="003C7CC7">
      <w:pPr>
        <w:pStyle w:val="a3"/>
        <w:numPr>
          <w:ilvl w:val="0"/>
          <w:numId w:val="1"/>
        </w:numPr>
        <w:spacing w:after="200"/>
        <w:ind w:left="0" w:firstLine="284"/>
        <w:jc w:val="both"/>
        <w:rPr>
          <w:szCs w:val="28"/>
        </w:rPr>
      </w:pPr>
      <w:r w:rsidRPr="00CE2228">
        <w:rPr>
          <w:szCs w:val="28"/>
        </w:rPr>
        <w:t>Утвердить схемы расположения земельных участков на кадастровом плане территории из земель находящихся в государственной или муниципальной собственности</w:t>
      </w:r>
      <w:r>
        <w:rPr>
          <w:szCs w:val="28"/>
        </w:rPr>
        <w:t xml:space="preserve">, категория земель «земли </w:t>
      </w:r>
      <w:r w:rsidRPr="00CE2228">
        <w:rPr>
          <w:szCs w:val="28"/>
        </w:rPr>
        <w:t>населенных пунктов</w:t>
      </w:r>
      <w:r>
        <w:rPr>
          <w:szCs w:val="28"/>
        </w:rPr>
        <w:t>», разрешенное использование</w:t>
      </w:r>
      <w:proofErr w:type="gramStart"/>
      <w:r>
        <w:rPr>
          <w:szCs w:val="28"/>
        </w:rPr>
        <w:t>«</w:t>
      </w:r>
      <w:r w:rsidRPr="00CE2228">
        <w:rPr>
          <w:szCs w:val="28"/>
        </w:rPr>
        <w:t>д</w:t>
      </w:r>
      <w:proofErr w:type="gramEnd"/>
      <w:r w:rsidRPr="00CE2228">
        <w:rPr>
          <w:szCs w:val="28"/>
        </w:rPr>
        <w:t>ля размещения воздушных линий электропередач</w:t>
      </w:r>
      <w:r>
        <w:rPr>
          <w:szCs w:val="28"/>
        </w:rPr>
        <w:t>»</w:t>
      </w:r>
      <w:r w:rsidRPr="00CE2228">
        <w:rPr>
          <w:szCs w:val="28"/>
        </w:rPr>
        <w:t>, территориальн</w:t>
      </w:r>
      <w:r>
        <w:rPr>
          <w:szCs w:val="28"/>
        </w:rPr>
        <w:t>ая</w:t>
      </w:r>
      <w:r w:rsidRPr="00CE2228">
        <w:rPr>
          <w:szCs w:val="28"/>
        </w:rPr>
        <w:t xml:space="preserve"> зон</w:t>
      </w:r>
      <w:r>
        <w:rPr>
          <w:szCs w:val="28"/>
        </w:rPr>
        <w:t xml:space="preserve">а земельных участков - </w:t>
      </w:r>
      <w:r w:rsidRPr="00F13035">
        <w:rPr>
          <w:color w:val="000000"/>
          <w:szCs w:val="28"/>
        </w:rPr>
        <w:t>зона жилой застройки, используемой для ведения личного подсобного хозяйства (Ж4):</w:t>
      </w:r>
    </w:p>
    <w:p w:rsidR="003C7CC7" w:rsidRPr="004E55C6" w:rsidRDefault="003C7CC7" w:rsidP="003C7CC7">
      <w:pPr>
        <w:pStyle w:val="a3"/>
        <w:ind w:left="284"/>
        <w:jc w:val="both"/>
        <w:rPr>
          <w:szCs w:val="28"/>
        </w:rPr>
      </w:pPr>
      <w:r w:rsidRPr="00CE2228">
        <w:rPr>
          <w:szCs w:val="28"/>
        </w:rPr>
        <w:t xml:space="preserve">- </w:t>
      </w:r>
      <w:r w:rsidRPr="004E55C6">
        <w:rPr>
          <w:szCs w:val="28"/>
        </w:rPr>
        <w:t xml:space="preserve">местоположение: Забайкальский край, </w:t>
      </w:r>
      <w:proofErr w:type="spellStart"/>
      <w:r w:rsidRPr="004E55C6">
        <w:rPr>
          <w:szCs w:val="28"/>
        </w:rPr>
        <w:t>Дульдургинский</w:t>
      </w:r>
      <w:proofErr w:type="spellEnd"/>
      <w:r w:rsidRPr="004E55C6">
        <w:rPr>
          <w:szCs w:val="28"/>
        </w:rPr>
        <w:t xml:space="preserve"> район, с. </w:t>
      </w:r>
      <w:proofErr w:type="spellStart"/>
      <w:r w:rsidRPr="004E55C6">
        <w:rPr>
          <w:szCs w:val="28"/>
        </w:rPr>
        <w:t>Таптанай</w:t>
      </w:r>
      <w:proofErr w:type="spellEnd"/>
      <w:r w:rsidRPr="004E55C6">
        <w:rPr>
          <w:szCs w:val="28"/>
        </w:rPr>
        <w:t xml:space="preserve">, ВЛ-0,4 кВ от ТП 19 ф. </w:t>
      </w:r>
      <w:proofErr w:type="spellStart"/>
      <w:r w:rsidRPr="004E55C6">
        <w:rPr>
          <w:szCs w:val="28"/>
        </w:rPr>
        <w:t>Таптанай</w:t>
      </w:r>
      <w:proofErr w:type="spellEnd"/>
      <w:r w:rsidRPr="004E55C6">
        <w:rPr>
          <w:szCs w:val="28"/>
        </w:rPr>
        <w:t xml:space="preserve"> общей площадью 49 кв.м., кадастровый квартал 80:03:100101</w:t>
      </w:r>
    </w:p>
    <w:p w:rsidR="003C7CC7" w:rsidRPr="004E55C6" w:rsidRDefault="003C7CC7" w:rsidP="003C7CC7">
      <w:pPr>
        <w:pStyle w:val="a3"/>
        <w:ind w:left="284"/>
        <w:jc w:val="both"/>
        <w:rPr>
          <w:szCs w:val="28"/>
        </w:rPr>
      </w:pPr>
      <w:r w:rsidRPr="004E55C6">
        <w:rPr>
          <w:szCs w:val="28"/>
        </w:rPr>
        <w:t xml:space="preserve">- местоположение: Забайкальский край, </w:t>
      </w:r>
      <w:proofErr w:type="spellStart"/>
      <w:r w:rsidRPr="004E55C6">
        <w:rPr>
          <w:szCs w:val="28"/>
        </w:rPr>
        <w:t>Дульдургинский</w:t>
      </w:r>
      <w:proofErr w:type="spellEnd"/>
      <w:r w:rsidRPr="004E55C6">
        <w:rPr>
          <w:szCs w:val="28"/>
        </w:rPr>
        <w:t xml:space="preserve"> район, с. </w:t>
      </w:r>
      <w:proofErr w:type="spellStart"/>
      <w:r w:rsidRPr="004E55C6">
        <w:rPr>
          <w:szCs w:val="28"/>
        </w:rPr>
        <w:t>Таптанай</w:t>
      </w:r>
      <w:proofErr w:type="spellEnd"/>
      <w:r w:rsidRPr="004E55C6">
        <w:rPr>
          <w:szCs w:val="28"/>
        </w:rPr>
        <w:t xml:space="preserve">, ВЛ-0,4 кВ от ТП 20 ф. </w:t>
      </w:r>
      <w:proofErr w:type="spellStart"/>
      <w:r w:rsidRPr="004E55C6">
        <w:rPr>
          <w:szCs w:val="28"/>
        </w:rPr>
        <w:t>Таптанай</w:t>
      </w:r>
      <w:proofErr w:type="spellEnd"/>
      <w:r w:rsidRPr="004E55C6">
        <w:rPr>
          <w:szCs w:val="28"/>
        </w:rPr>
        <w:t xml:space="preserve"> общей площадью 73 кв.м., кадастровый квартал 80:03:100101</w:t>
      </w:r>
    </w:p>
    <w:p w:rsidR="003C7CC7" w:rsidRPr="00F13035" w:rsidRDefault="003C7CC7" w:rsidP="003C7CC7">
      <w:pPr>
        <w:pStyle w:val="a3"/>
        <w:ind w:left="284"/>
        <w:jc w:val="both"/>
        <w:rPr>
          <w:szCs w:val="28"/>
        </w:rPr>
      </w:pPr>
      <w:r w:rsidRPr="004E55C6">
        <w:rPr>
          <w:szCs w:val="28"/>
        </w:rPr>
        <w:t xml:space="preserve">- местоположение: Забайкальский край, </w:t>
      </w:r>
      <w:proofErr w:type="spellStart"/>
      <w:r w:rsidRPr="004E55C6">
        <w:rPr>
          <w:szCs w:val="28"/>
        </w:rPr>
        <w:t>Дульдургинский</w:t>
      </w:r>
      <w:proofErr w:type="spellEnd"/>
      <w:r w:rsidRPr="004E55C6">
        <w:rPr>
          <w:szCs w:val="28"/>
        </w:rPr>
        <w:t xml:space="preserve"> район, с. </w:t>
      </w:r>
      <w:proofErr w:type="spellStart"/>
      <w:r w:rsidRPr="004E55C6">
        <w:rPr>
          <w:szCs w:val="28"/>
        </w:rPr>
        <w:t>Таптанай</w:t>
      </w:r>
      <w:proofErr w:type="spellEnd"/>
      <w:r w:rsidRPr="004E55C6">
        <w:rPr>
          <w:szCs w:val="28"/>
        </w:rPr>
        <w:t xml:space="preserve">, ВЛ-0,4 кВ от ТП 21 ф. </w:t>
      </w:r>
      <w:proofErr w:type="spellStart"/>
      <w:r w:rsidRPr="004E55C6">
        <w:rPr>
          <w:szCs w:val="28"/>
        </w:rPr>
        <w:t>Таптанай</w:t>
      </w:r>
      <w:proofErr w:type="spellEnd"/>
      <w:r w:rsidRPr="004E55C6">
        <w:rPr>
          <w:szCs w:val="28"/>
        </w:rPr>
        <w:t xml:space="preserve"> общей площадью 87кв.м., кадастровый квартал 80:03:100101</w:t>
      </w:r>
    </w:p>
    <w:p w:rsidR="003C7CC7" w:rsidRPr="00CE2228" w:rsidRDefault="003C7CC7" w:rsidP="003C7CC7">
      <w:pPr>
        <w:pStyle w:val="a3"/>
        <w:ind w:left="709" w:hanging="425"/>
        <w:jc w:val="both"/>
        <w:rPr>
          <w:szCs w:val="28"/>
        </w:rPr>
      </w:pPr>
      <w:r>
        <w:rPr>
          <w:szCs w:val="28"/>
        </w:rPr>
        <w:t>2</w:t>
      </w:r>
      <w:r w:rsidRPr="00CE2228">
        <w:rPr>
          <w:szCs w:val="28"/>
        </w:rPr>
        <w:t>.</w:t>
      </w:r>
      <w:r w:rsidRPr="00CE2228">
        <w:rPr>
          <w:szCs w:val="28"/>
        </w:rPr>
        <w:tab/>
      </w:r>
      <w:proofErr w:type="gramStart"/>
      <w:r w:rsidRPr="00CE2228">
        <w:rPr>
          <w:szCs w:val="28"/>
        </w:rPr>
        <w:t>Контроль за</w:t>
      </w:r>
      <w:proofErr w:type="gramEnd"/>
      <w:r w:rsidRPr="00CE2228">
        <w:rPr>
          <w:szCs w:val="28"/>
        </w:rPr>
        <w:t xml:space="preserve"> исполнением настоящего Постановления оставляю за собой.</w:t>
      </w:r>
    </w:p>
    <w:p w:rsidR="003C7CC7" w:rsidRDefault="003C7CC7" w:rsidP="003C7CC7">
      <w:pPr>
        <w:pStyle w:val="ConsPlusTitle"/>
        <w:tabs>
          <w:tab w:val="left" w:pos="7785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7CC7" w:rsidRDefault="003C7CC7" w:rsidP="003C7CC7">
      <w:pPr>
        <w:pStyle w:val="ConsPlusTitle"/>
        <w:tabs>
          <w:tab w:val="left" w:pos="7785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16B89" w:rsidRPr="003C7CC7" w:rsidRDefault="003C7CC7" w:rsidP="003C7CC7">
      <w:pPr>
        <w:spacing w:after="480"/>
      </w:pPr>
      <w:r w:rsidRPr="003C7CC7">
        <w:rPr>
          <w:rFonts w:ascii="Times New Roman" w:hAnsi="Times New Roman"/>
          <w:color w:val="000000"/>
          <w:sz w:val="28"/>
          <w:szCs w:val="28"/>
        </w:rPr>
        <w:t>Глава СП «</w:t>
      </w:r>
      <w:proofErr w:type="spellStart"/>
      <w:r w:rsidRPr="003C7CC7">
        <w:rPr>
          <w:rFonts w:ascii="Times New Roman" w:hAnsi="Times New Roman"/>
          <w:color w:val="000000"/>
          <w:sz w:val="28"/>
          <w:szCs w:val="28"/>
        </w:rPr>
        <w:t>Таптанай</w:t>
      </w:r>
      <w:proofErr w:type="spellEnd"/>
      <w:r w:rsidRPr="003C7CC7">
        <w:rPr>
          <w:rFonts w:ascii="Times New Roman" w:hAnsi="Times New Roman"/>
          <w:color w:val="000000"/>
          <w:sz w:val="28"/>
          <w:szCs w:val="28"/>
        </w:rPr>
        <w:t xml:space="preserve">»                                                                   </w:t>
      </w:r>
      <w:proofErr w:type="spellStart"/>
      <w:r w:rsidRPr="003C7CC7">
        <w:rPr>
          <w:rFonts w:ascii="Times New Roman" w:hAnsi="Times New Roman"/>
          <w:color w:val="000000"/>
          <w:sz w:val="28"/>
          <w:szCs w:val="28"/>
        </w:rPr>
        <w:t>Т.Э.Лубсанова</w:t>
      </w:r>
      <w:proofErr w:type="spellEnd"/>
    </w:p>
    <w:sectPr w:rsidR="00B16B89" w:rsidRPr="003C7CC7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111F"/>
    <w:multiLevelType w:val="hybridMultilevel"/>
    <w:tmpl w:val="BE3A6048"/>
    <w:lvl w:ilvl="0" w:tplc="F9003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applyBreakingRules/>
  </w:compat>
  <w:rsids>
    <w:rsidRoot w:val="003C7CC7"/>
    <w:rsid w:val="00104CA4"/>
    <w:rsid w:val="00166D58"/>
    <w:rsid w:val="0022736D"/>
    <w:rsid w:val="00231AC0"/>
    <w:rsid w:val="0027134E"/>
    <w:rsid w:val="00294646"/>
    <w:rsid w:val="003C7CC7"/>
    <w:rsid w:val="00403F70"/>
    <w:rsid w:val="0042473D"/>
    <w:rsid w:val="00471714"/>
    <w:rsid w:val="004F3CB6"/>
    <w:rsid w:val="00517364"/>
    <w:rsid w:val="00577CA4"/>
    <w:rsid w:val="00655032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D28BF"/>
    <w:rsid w:val="00B10B84"/>
    <w:rsid w:val="00B16B89"/>
    <w:rsid w:val="00B26B57"/>
    <w:rsid w:val="00BE6A74"/>
    <w:rsid w:val="00C3282B"/>
    <w:rsid w:val="00D10AB4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C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C7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rsid w:val="003C7CC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2018-04-11T09:29:00Z</dcterms:created>
  <dcterms:modified xsi:type="dcterms:W3CDTF">2018-04-11T09:30:00Z</dcterms:modified>
</cp:coreProperties>
</file>